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CF4A0" w14:textId="7864FBDF" w:rsidR="00B75CD7" w:rsidRDefault="00B75CD7" w:rsidP="00B75CD7">
      <w:pPr>
        <w:spacing w:after="0" w:line="240" w:lineRule="auto"/>
        <w:rPr>
          <w:rFonts w:ascii="Prosto" w:hAnsi="Prosto" w:cs="Times New Roman"/>
          <w:color w:val="767171" w:themeColor="background2" w:themeShade="8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0CDF642" wp14:editId="53582A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6575" cy="685800"/>
            <wp:effectExtent l="0" t="0" r="3175" b="0"/>
            <wp:wrapTopAndBottom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79" t="26781" r="21829" b="37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2C096" w14:textId="7A5F3D6C" w:rsidR="00B75CD7" w:rsidRDefault="00096E10" w:rsidP="00B75CD7">
      <w:pPr>
        <w:spacing w:after="0" w:line="240" w:lineRule="auto"/>
        <w:rPr>
          <w:rFonts w:ascii="Prosto" w:hAnsi="Prosto" w:cs="Times New Roman"/>
          <w:color w:val="AEAAAA" w:themeColor="background2" w:themeShade="BF"/>
        </w:rPr>
      </w:pPr>
      <w:r>
        <w:rPr>
          <w:rFonts w:ascii="Prosto" w:hAnsi="Prosto" w:cs="Times New Roman"/>
          <w:color w:val="AEAAAA" w:themeColor="background2" w:themeShade="BF"/>
        </w:rPr>
        <w:t>Информация для размещения на сайте</w:t>
      </w:r>
    </w:p>
    <w:p w14:paraId="0C433A66" w14:textId="601A9957" w:rsidR="00B75CD7" w:rsidRDefault="00096E10" w:rsidP="00B75CD7">
      <w:pPr>
        <w:spacing w:after="0" w:line="240" w:lineRule="auto"/>
        <w:rPr>
          <w:rFonts w:ascii="Prosto" w:hAnsi="Prosto" w:cs="Times New Roman"/>
          <w:color w:val="8EAADB" w:themeColor="accent1" w:themeTint="99"/>
          <w:sz w:val="20"/>
          <w:szCs w:val="20"/>
        </w:rPr>
      </w:pPr>
      <w:r>
        <w:rPr>
          <w:rFonts w:ascii="Prosto" w:hAnsi="Prosto" w:cs="Times New Roman"/>
          <w:color w:val="8EAADB" w:themeColor="accent1" w:themeTint="99"/>
        </w:rPr>
        <w:t>Фонда</w:t>
      </w:r>
      <w:r w:rsidR="0092340F">
        <w:rPr>
          <w:rFonts w:ascii="Prosto" w:hAnsi="Prosto" w:cs="Times New Roman"/>
          <w:color w:val="8EAADB" w:themeColor="accent1" w:themeTint="99"/>
        </w:rPr>
        <w:t xml:space="preserve"> поддержки и развития регионов</w:t>
      </w:r>
      <w:r>
        <w:rPr>
          <w:rFonts w:ascii="Prosto" w:hAnsi="Prosto" w:cs="Times New Roman"/>
          <w:color w:val="8EAADB" w:themeColor="accent1" w:themeTint="99"/>
        </w:rPr>
        <w:t xml:space="preserve"> «Родной край»</w:t>
      </w:r>
    </w:p>
    <w:p w14:paraId="0A2410EF" w14:textId="77777777" w:rsidR="00B75CD7" w:rsidRDefault="00B75CD7" w:rsidP="00B75C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AA44F1" w14:textId="77777777" w:rsidR="00B75CD7" w:rsidRDefault="00B75CD7" w:rsidP="00B75C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30F9BB8" w14:textId="06C0648B" w:rsidR="008A0557" w:rsidRPr="008A0557" w:rsidRDefault="002F3A76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0557" w:rsidRPr="008A05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Hello</w:t>
        </w:r>
        <w:r w:rsidR="008A0557" w:rsidRPr="008A0557">
          <w:rPr>
            <w:rStyle w:val="a4"/>
            <w:rFonts w:ascii="Times New Roman" w:hAnsi="Times New Roman" w:cs="Times New Roman"/>
            <w:sz w:val="24"/>
            <w:szCs w:val="24"/>
          </w:rPr>
          <w:t xml:space="preserve">! </w:t>
        </w:r>
        <w:r w:rsidR="008A0557" w:rsidRPr="008A05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8A0557" w:rsidRPr="002F3A76">
          <w:rPr>
            <w:rStyle w:val="a4"/>
            <w:rFonts w:ascii="Times New Roman" w:hAnsi="Times New Roman" w:cs="Times New Roman"/>
            <w:sz w:val="24"/>
            <w:szCs w:val="24"/>
          </w:rPr>
          <w:t>’</w:t>
        </w:r>
        <w:r w:rsidR="008A0557" w:rsidRPr="008A05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="008A0557" w:rsidRPr="002F3A76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  <w:r w:rsidR="008A0557" w:rsidRPr="008A05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SILI</w:t>
        </w:r>
        <w:r w:rsidR="008A0557" w:rsidRPr="002F3A76">
          <w:rPr>
            <w:rStyle w:val="a4"/>
            <w:rFonts w:ascii="Times New Roman" w:hAnsi="Times New Roman" w:cs="Times New Roman"/>
            <w:sz w:val="24"/>
            <w:szCs w:val="24"/>
          </w:rPr>
          <w:t>!</w:t>
        </w:r>
      </w:hyperlink>
    </w:p>
    <w:p w14:paraId="5E24050D" w14:textId="487A9E16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>
        <w:rPr>
          <w:rFonts w:ascii="Times New Roman" w:hAnsi="Times New Roman" w:cs="Times New Roman"/>
          <w:sz w:val="24"/>
          <w:szCs w:val="24"/>
        </w:rPr>
        <w:t xml:space="preserve"> – это первая единая интеллектуальная система по управлению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экоинновационной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деятельностью.</w:t>
      </w:r>
      <w:proofErr w:type="gramEnd"/>
    </w:p>
    <w:p w14:paraId="79379BCB" w14:textId="1AF7F3EB" w:rsidR="009B4F03" w:rsidRPr="00D73828" w:rsidRDefault="009B4F03" w:rsidP="009B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Системы состоялась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 марта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tgtFrame="_blank" w:history="1">
        <w:r w:rsidRPr="00D73828">
          <w:rPr>
            <w:rFonts w:ascii="Times New Roman" w:eastAsia="Times New Roman" w:hAnsi="Times New Roman" w:cs="Times New Roman"/>
            <w:color w:val="1A8CFF"/>
            <w:sz w:val="24"/>
            <w:szCs w:val="24"/>
            <w:u w:val="single"/>
            <w:lang w:eastAsia="ru-RU"/>
          </w:rPr>
          <w:t>на круглом столе "Цифровизация коммуникаций между образовательными, научными и производственными предприятиями и организациями в сфере экологии и природопользования"</w:t>
        </w:r>
      </w:hyperlink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проводимом в Торгово-промышленной палате Российской Федерации.</w:t>
      </w:r>
    </w:p>
    <w:p w14:paraId="483C0D44" w14:textId="77777777" w:rsidR="009B4F03" w:rsidRPr="00D73828" w:rsidRDefault="009B4F03" w:rsidP="009B4F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Официальный старт SILI был дан 11 июня 2021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tgtFrame="_blank" w:history="1">
        <w:r w:rsidRPr="00D73828">
          <w:rPr>
            <w:rFonts w:ascii="Times New Roman" w:eastAsia="Times New Roman" w:hAnsi="Times New Roman" w:cs="Times New Roman"/>
            <w:color w:val="1A8CFF"/>
            <w:sz w:val="24"/>
            <w:szCs w:val="24"/>
            <w:u w:val="single"/>
            <w:lang w:eastAsia="ru-RU"/>
          </w:rPr>
          <w:t xml:space="preserve">на круглом столе </w:t>
        </w:r>
        <w:r>
          <w:rPr>
            <w:rFonts w:ascii="Times New Roman" w:eastAsia="Times New Roman" w:hAnsi="Times New Roman" w:cs="Times New Roman"/>
            <w:color w:val="1A8CFF"/>
            <w:sz w:val="24"/>
            <w:szCs w:val="24"/>
            <w:u w:val="single"/>
            <w:lang w:eastAsia="ru-RU"/>
          </w:rPr>
          <w:t>«</w:t>
        </w:r>
        <w:r w:rsidRPr="00D73828">
          <w:rPr>
            <w:rFonts w:ascii="Times New Roman" w:eastAsia="Times New Roman" w:hAnsi="Times New Roman" w:cs="Times New Roman"/>
            <w:color w:val="1A8CFF"/>
            <w:sz w:val="24"/>
            <w:szCs w:val="24"/>
            <w:u w:val="single"/>
            <w:lang w:eastAsia="ru-RU"/>
          </w:rPr>
          <w:t>Цифровая экология</w:t>
        </w:r>
      </w:hyperlink>
      <w:r>
        <w:rPr>
          <w:rFonts w:ascii="Times New Roman" w:eastAsia="Times New Roman" w:hAnsi="Times New Roman" w:cs="Times New Roman"/>
          <w:color w:val="1A8CFF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форуме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ЭкоФорум-2021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Калуга.</w:t>
      </w:r>
    </w:p>
    <w:p w14:paraId="06EBD3C4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Главной целью </w:t>
      </w:r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 w:rsidRPr="009B4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повышение эффективности научно-технической </w:t>
      </w:r>
      <w:r>
        <w:rPr>
          <w:rFonts w:ascii="Times New Roman" w:hAnsi="Times New Roman" w:cs="Times New Roman"/>
          <w:sz w:val="24"/>
          <w:szCs w:val="24"/>
        </w:rPr>
        <w:br/>
        <w:t>и образовательной деятельности в области экологического развития Российской Федерации.</w:t>
      </w:r>
    </w:p>
    <w:p w14:paraId="3734B3E3" w14:textId="26884D9B" w:rsidR="005D681D" w:rsidRPr="00D73828" w:rsidRDefault="005D681D" w:rsidP="005D6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6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данной цели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2024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установлены следующие показатели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BE5DC89" w14:textId="77777777" w:rsidR="005D681D" w:rsidRPr="00D73828" w:rsidRDefault="005D681D" w:rsidP="005D681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коммерческая</w:t>
      </w:r>
      <w:proofErr w:type="gramEnd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10 000 патентов в год</w:t>
      </w:r>
    </w:p>
    <w:p w14:paraId="3C4A6224" w14:textId="77777777" w:rsidR="005D681D" w:rsidRPr="00D73828" w:rsidRDefault="005D681D" w:rsidP="005D681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 на рынок </w:t>
      </w:r>
      <w:proofErr w:type="spellStart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экоинноваций</w:t>
      </w:r>
      <w:proofErr w:type="spellEnd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10 000 </w:t>
      </w:r>
      <w:proofErr w:type="gramStart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бизнес-кейсов</w:t>
      </w:r>
      <w:proofErr w:type="gramEnd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услуг, в том числе с искусственным интеллектом, в год</w:t>
      </w:r>
    </w:p>
    <w:p w14:paraId="0CA3C7FD" w14:textId="77777777" w:rsidR="005D681D" w:rsidRPr="00D73828" w:rsidRDefault="005D681D" w:rsidP="005D681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экспорта инноваций на 30%</w:t>
      </w:r>
    </w:p>
    <w:p w14:paraId="023BDE46" w14:textId="77777777" w:rsidR="005D681D" w:rsidRPr="00D73828" w:rsidRDefault="005D681D" w:rsidP="005D681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востребованности 100 </w:t>
      </w:r>
      <w:proofErr w:type="spellStart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экообразовательных</w:t>
      </w:r>
      <w:proofErr w:type="spellEnd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</w:p>
    <w:p w14:paraId="4DCAE118" w14:textId="5E134B21" w:rsidR="005D681D" w:rsidRDefault="005D681D" w:rsidP="005D681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интенсивности затрат на инновации на 10%</w:t>
      </w:r>
    </w:p>
    <w:p w14:paraId="2536092E" w14:textId="2DCB5941" w:rsidR="00293A98" w:rsidRPr="00293A98" w:rsidRDefault="00293A98" w:rsidP="00293A9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Поставлена планка к </w:t>
      </w:r>
      <w:r w:rsidRPr="00293A98">
        <w:rPr>
          <w:rFonts w:ascii="Times New Roman" w:hAnsi="Times New Roman" w:cs="Times New Roman"/>
          <w:sz w:val="24"/>
          <w:szCs w:val="24"/>
        </w:rPr>
        <w:t xml:space="preserve">2025 </w:t>
      </w:r>
      <w:r>
        <w:rPr>
          <w:rFonts w:ascii="Times New Roman" w:hAnsi="Times New Roman" w:cs="Times New Roman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 w:rsidRPr="0029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 международной пророссийской корпорацией, входящей в ТОП-5 самых инновационных организаций мира с капитализацией в $1 трлн.</w:t>
      </w:r>
    </w:p>
    <w:p w14:paraId="2D396ED6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данной цели </w:t>
      </w:r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 w:rsidRPr="009B4F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 задачу организации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и обеспечения централизованного доступа любому человеку для получения помощи </w:t>
      </w:r>
      <w:r>
        <w:rPr>
          <w:rFonts w:ascii="Times New Roman" w:hAnsi="Times New Roman" w:cs="Times New Roman"/>
          <w:sz w:val="24"/>
          <w:szCs w:val="24"/>
        </w:rPr>
        <w:br/>
        <w:t xml:space="preserve">в реализации его экологических инициатив, проектов и идей, в том числе опираясь </w:t>
      </w:r>
      <w:r>
        <w:rPr>
          <w:rFonts w:ascii="Times New Roman" w:hAnsi="Times New Roman" w:cs="Times New Roman"/>
          <w:sz w:val="24"/>
          <w:szCs w:val="24"/>
        </w:rPr>
        <w:br/>
        <w:t>на собственный искусственный интеллект.</w:t>
      </w:r>
    </w:p>
    <w:p w14:paraId="0F5DCA35" w14:textId="1317C2F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этой задачи осуществляется за</w:t>
      </w:r>
      <w:r w:rsidR="002F3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счёт оказания </w:t>
      </w:r>
      <w:hyperlink r:id="rId11" w:history="1">
        <w:r w:rsidRPr="008A0557">
          <w:rPr>
            <w:rStyle w:val="a4"/>
            <w:rFonts w:ascii="Times New Roman" w:hAnsi="Times New Roman" w:cs="Times New Roman"/>
            <w:sz w:val="24"/>
            <w:szCs w:val="24"/>
          </w:rPr>
          <w:t>перечня уникальных услуг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предоставления возможности взаимодействия пользователей в </w:t>
      </w:r>
      <w:hyperlink r:id="rId12" w:history="1">
        <w:r w:rsidRPr="008A0557">
          <w:rPr>
            <w:rStyle w:val="a4"/>
            <w:rFonts w:ascii="Times New Roman" w:hAnsi="Times New Roman" w:cs="Times New Roman"/>
            <w:sz w:val="24"/>
            <w:szCs w:val="24"/>
          </w:rPr>
          <w:t xml:space="preserve">деловой сети </w:t>
        </w:r>
        <w:r w:rsidRPr="008A055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SILI</w:t>
        </w:r>
      </w:hyperlink>
      <w:r>
        <w:rPr>
          <w:rFonts w:ascii="Times New Roman" w:hAnsi="Times New Roman" w:cs="Times New Roman"/>
          <w:sz w:val="24"/>
          <w:szCs w:val="24"/>
        </w:rPr>
        <w:t>. Все результаты деятельности пользователей отражаются</w:t>
      </w:r>
      <w:r w:rsidR="00293A98" w:rsidRPr="00293A98">
        <w:rPr>
          <w:rFonts w:ascii="Times New Roman" w:hAnsi="Times New Roman" w:cs="Times New Roman"/>
          <w:sz w:val="24"/>
          <w:szCs w:val="24"/>
        </w:rPr>
        <w:t xml:space="preserve"> </w:t>
      </w:r>
      <w:r w:rsidR="00293A98">
        <w:rPr>
          <w:rFonts w:ascii="Times New Roman" w:hAnsi="Times New Roman" w:cs="Times New Roman"/>
          <w:sz w:val="24"/>
          <w:szCs w:val="24"/>
        </w:rPr>
        <w:t>и своевременно актуализируются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 w:rsidRPr="008A0557">
          <w:rPr>
            <w:rStyle w:val="a4"/>
            <w:rFonts w:ascii="Times New Roman" w:hAnsi="Times New Roman" w:cs="Times New Roman"/>
            <w:sz w:val="24"/>
            <w:szCs w:val="24"/>
          </w:rPr>
          <w:t xml:space="preserve">базе данных </w:t>
        </w:r>
        <w:r w:rsidR="00293A98" w:rsidRPr="008A0557">
          <w:rPr>
            <w:rStyle w:val="a4"/>
            <w:rFonts w:ascii="Times New Roman" w:hAnsi="Times New Roman" w:cs="Times New Roman"/>
            <w:sz w:val="24"/>
            <w:szCs w:val="24"/>
          </w:rPr>
          <w:t>С</w:t>
        </w:r>
        <w:r w:rsidRPr="008A0557">
          <w:rPr>
            <w:rStyle w:val="a4"/>
            <w:rFonts w:ascii="Times New Roman" w:hAnsi="Times New Roman" w:cs="Times New Roman"/>
            <w:sz w:val="24"/>
            <w:szCs w:val="24"/>
          </w:rPr>
          <w:t>истемы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C230B27" w14:textId="18F4ED9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5D681D">
        <w:rPr>
          <w:rFonts w:ascii="Times New Roman" w:hAnsi="Times New Roman" w:cs="Times New Roman"/>
          <w:sz w:val="24"/>
          <w:szCs w:val="24"/>
        </w:rPr>
        <w:t xml:space="preserve">и в долгосрочной перспективе </w:t>
      </w:r>
      <w:r>
        <w:rPr>
          <w:rFonts w:ascii="Times New Roman" w:hAnsi="Times New Roman" w:cs="Times New Roman"/>
          <w:sz w:val="24"/>
          <w:szCs w:val="24"/>
        </w:rPr>
        <w:t>актуально тем, что к 2100 году прогнозируется ухудшение качества и безопасности жизни почти каждого человека в России и в мире</w:t>
      </w:r>
      <w:r w:rsidR="005D681D">
        <w:rPr>
          <w:rFonts w:ascii="Times New Roman" w:hAnsi="Times New Roman" w:cs="Times New Roman"/>
          <w:sz w:val="24"/>
          <w:szCs w:val="24"/>
        </w:rPr>
        <w:t xml:space="preserve"> из-за последствий глобальных климатических последствий, которые мы уже ощущаем сегодня…</w:t>
      </w:r>
    </w:p>
    <w:p w14:paraId="24771B22" w14:textId="77777777" w:rsidR="00293A98" w:rsidRDefault="00293A98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6F9DFB" w14:textId="0EC6D0F2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0557">
        <w:rPr>
          <w:rFonts w:ascii="Times New Roman" w:hAnsi="Times New Roman" w:cs="Times New Roman"/>
          <w:sz w:val="24"/>
          <w:szCs w:val="24"/>
        </w:rPr>
        <w:t>Перечень уникальных услуг 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оказание различной помощи инициаторам экологических проектов и идей; выполнение заказов на разработку </w:t>
      </w:r>
      <w:r>
        <w:rPr>
          <w:rFonts w:ascii="Times New Roman" w:hAnsi="Times New Roman" w:cs="Times New Roman"/>
          <w:sz w:val="24"/>
          <w:szCs w:val="24"/>
        </w:rPr>
        <w:br/>
        <w:t xml:space="preserve">и продвижение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экоинноваций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осуществление подбора образовательных программ </w:t>
      </w:r>
      <w:r>
        <w:rPr>
          <w:rFonts w:ascii="Times New Roman" w:hAnsi="Times New Roman" w:cs="Times New Roman"/>
          <w:sz w:val="24"/>
          <w:szCs w:val="24"/>
        </w:rPr>
        <w:br/>
        <w:t xml:space="preserve">для предоставления заказчику уникальных специалистов по его требованию,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выполнения заказов на разработку новых или увеличения востребованности существующих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экообразовательных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программ.</w:t>
      </w:r>
    </w:p>
    <w:p w14:paraId="600C4C3F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 w:rsidRPr="009B4F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создаёт необходимые условия для увеличения своей инвестиционной прибыльности и медийной привлекательности.</w:t>
      </w:r>
    </w:p>
    <w:p w14:paraId="255B244C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8C465C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поступающие заявки и заказы обрабатываются экспертами. По результатам экспертизы выдаётся экспертное заключение или коммерческое предложение.</w:t>
      </w:r>
    </w:p>
    <w:p w14:paraId="04740D98" w14:textId="1FE65306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части образовательных услуг коммерческих предложений может быть несколько, так как заказ на обучение отправляется в несколько образовательных организаций, благодаря ресурсам </w:t>
      </w:r>
      <w:hyperlink r:id="rId14" w:history="1">
        <w:r w:rsidRPr="00293A98">
          <w:rPr>
            <w:rStyle w:val="a4"/>
            <w:rFonts w:ascii="Times New Roman" w:hAnsi="Times New Roman" w:cs="Times New Roman"/>
            <w:sz w:val="24"/>
            <w:szCs w:val="24"/>
          </w:rPr>
          <w:t>Международного научно-образовательного Консорциума «Кадры для зелёной экономики»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68B8FF9" w14:textId="4CA8F43A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497709" w14:textId="6A1501A5" w:rsidR="005D681D" w:rsidRDefault="005D681D" w:rsidP="005D6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катализатора заявок и увеличения доверия пользователей мы совместно с партнёрами открыли новое направление деятельности: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293A9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организация научно-технических мероприятий в цифровом формате</w:t>
        </w:r>
      </w:hyperlink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Благодаря этим мероприятиям уже сегодня можно заявиться со своими проектами, идеями, инновациями по экологической тематике, в том числе с искусственным интеллектом, а также с научной работой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выгодными условиями для каждого участника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14:paraId="10BAA86E" w14:textId="110E4376" w:rsidR="005D681D" w:rsidRPr="00D73828" w:rsidRDefault="005D681D" w:rsidP="005D6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для </w:t>
      </w:r>
      <w:r w:rsidRPr="00D7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подстраховки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поставленных показателей и сроков мы решили плавно и аккуратно начать создание и внедрение в SILI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искусственного интеллекта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опираясь на алгоритмы взаимодействия в рамках многочисленных взаимодействий по реализации проектов и заказов. Мы подсчитали, что ручное машинное обучение (пока так) позволит с 2024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3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сократить рутинную работу человеку на 40%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освободив это время для перспективной и творческой работы.</w:t>
      </w:r>
    </w:p>
    <w:p w14:paraId="30B53F48" w14:textId="77777777" w:rsidR="005D681D" w:rsidRDefault="005D681D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1F2251" w14:textId="155CBE61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людям интересно и выгодно взаимодействовать с </w:t>
      </w:r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C74559E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помогает инициаторам в разработке и продвижению их идей. Даже если у них нет опыта, связей и ресурсов. Эксперты </w:t>
      </w:r>
      <w:r>
        <w:rPr>
          <w:rFonts w:ascii="Times New Roman" w:hAnsi="Times New Roman" w:cs="Times New Roman"/>
          <w:sz w:val="24"/>
          <w:szCs w:val="24"/>
          <w:lang w:val="en-US"/>
        </w:rPr>
        <w:t>SILI</w:t>
      </w:r>
      <w:r>
        <w:rPr>
          <w:rFonts w:ascii="Times New Roman" w:hAnsi="Times New Roman" w:cs="Times New Roman"/>
          <w:sz w:val="24"/>
          <w:szCs w:val="24"/>
        </w:rPr>
        <w:t xml:space="preserve"> рассмотрят поступающие заявки и выдадут экспертное заключение, где будет подробно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заявку сделать лучше и предложат пути сотрудничества. </w:t>
      </w:r>
    </w:p>
    <w:p w14:paraId="36056039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если заключение отрицательно, эксперты детально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обоснуют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 оно отрицательное и предложат механизмы выхода из положения.</w:t>
      </w:r>
    </w:p>
    <w:p w14:paraId="07492BAC" w14:textId="77777777" w:rsidR="009B4F03" w:rsidRDefault="009B4F03" w:rsidP="009B4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можете обратиться за помощью для Вашей инициативы, с идеей, с заказом из любой точки Земли, где есть девайс и интернет.</w:t>
      </w:r>
    </w:p>
    <w:p w14:paraId="286D71DA" w14:textId="77777777" w:rsidR="008A0557" w:rsidRDefault="008A0557" w:rsidP="008A0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B167F1" w14:textId="119F316F" w:rsidR="008A0557" w:rsidRPr="00D73828" w:rsidRDefault="008A0557" w:rsidP="008A05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механизма взаимодействия был выбран 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система-человек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аналогом которой является известный портал Гос</w:t>
      </w:r>
      <w:r w:rsidR="002F3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Услуги.</w:t>
      </w:r>
    </w:p>
    <w:p w14:paraId="22003A40" w14:textId="6451C482" w:rsidR="005D681D" w:rsidRPr="00D73828" w:rsidRDefault="005D681D" w:rsidP="005D6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теперь б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лагодаря SILI больше не нужно прорабатывать десятки и сотни образовательных организаций, сотни и тысячи организаций для создания </w:t>
      </w:r>
      <w:proofErr w:type="spellStart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экоинноваций</w:t>
      </w:r>
      <w:proofErr w:type="spellEnd"/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тратить время на поиск необходимых образовательных программ, чтобы обучить нужных Вам специалистов, а также добиваться ответа, почему инвесторы и эксперты Конкурсов говорят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 действительно классной идее или проекту.</w:t>
      </w:r>
    </w:p>
    <w:p w14:paraId="7DC766C3" w14:textId="77777777" w:rsidR="005D681D" w:rsidRPr="00D73828" w:rsidRDefault="005D681D" w:rsidP="005D6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BE4BE9" w14:textId="77777777" w:rsidR="005D681D" w:rsidRPr="00D73828" w:rsidRDefault="005D681D" w:rsidP="005D6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что Вам нужно сделать - это используя свой девайс с подключением к сети интернет зайти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tgtFrame="_blank" w:history="1">
        <w:r w:rsidRPr="00D73828">
          <w:rPr>
            <w:rFonts w:ascii="Times New Roman" w:eastAsia="Times New Roman" w:hAnsi="Times New Roman" w:cs="Times New Roman"/>
            <w:color w:val="1A8CFF"/>
            <w:sz w:val="24"/>
            <w:szCs w:val="24"/>
            <w:u w:val="single"/>
            <w:lang w:eastAsia="ru-RU"/>
          </w:rPr>
          <w:t>SILI</w:t>
        </w:r>
      </w:hyperlink>
      <w:r w:rsidRPr="00D73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выбрать необходимую Вам услугу и заполнить соответствующую ей форму заявки.</w:t>
      </w:r>
    </w:p>
    <w:p w14:paraId="50731A43" w14:textId="77777777" w:rsidR="005D681D" w:rsidRPr="00D73828" w:rsidRDefault="005D681D" w:rsidP="005D6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0CAE2F" w14:textId="43A74C4B" w:rsidR="00751D61" w:rsidRPr="008A0557" w:rsidRDefault="002F3A76" w:rsidP="008A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Предлагаем воспользоваться нашим предложением!</w:t>
      </w:r>
      <w:bookmarkStart w:id="0" w:name="_GoBack"/>
      <w:bookmarkEnd w:id="0"/>
    </w:p>
    <w:sectPr w:rsidR="00751D61" w:rsidRPr="008A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sto">
    <w:altName w:val="Calibri"/>
    <w:charset w:val="CC"/>
    <w:family w:val="auto"/>
    <w:pitch w:val="variable"/>
    <w:sig w:usb0="800002AF" w:usb1="0000000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D03"/>
    <w:multiLevelType w:val="hybridMultilevel"/>
    <w:tmpl w:val="81924598"/>
    <w:lvl w:ilvl="0" w:tplc="E4C04A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8C"/>
    <w:rsid w:val="00096E10"/>
    <w:rsid w:val="00293A98"/>
    <w:rsid w:val="002F3A76"/>
    <w:rsid w:val="004D6116"/>
    <w:rsid w:val="005D681D"/>
    <w:rsid w:val="00751D61"/>
    <w:rsid w:val="0082298C"/>
    <w:rsid w:val="008A0557"/>
    <w:rsid w:val="0092340F"/>
    <w:rsid w:val="009B4F03"/>
    <w:rsid w:val="00B7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7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A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3A9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8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3A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93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lify.ru" TargetMode="External"/><Relationship Id="rId13" Type="http://schemas.openxmlformats.org/officeDocument/2006/relationships/hyperlink" Target="https://silify.ru/sili-for-yo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ilify.ru/my-accoun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laneta.ru/api/util/away.html?to=https%3A%2F%2Fsilif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ilify.ru/" TargetMode="External"/><Relationship Id="rId11" Type="http://schemas.openxmlformats.org/officeDocument/2006/relationships/hyperlink" Target="https://silify.ru/choose-servi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lify.ru/scientific-and-technical-events/" TargetMode="External"/><Relationship Id="rId10" Type="http://schemas.openxmlformats.org/officeDocument/2006/relationships/hyperlink" Target="https://planeta.ru/api/util/away.html?to=http%3A%2F%2Fyourecofo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neta.ru/api/util/away.html?to=https%3A%2F%2Ftpprf.ru%2Fru%2Finteraction%2Fcommittee%2Fkomust%2Fmeetings%2Ftsifrovizatsiya-kommunikatsiy-mezhdu-obrazovatelnymi-nauchnymi-i-proizvodstvennymi-predpriyatiyami-i%2F" TargetMode="External"/><Relationship Id="rId14" Type="http://schemas.openxmlformats.org/officeDocument/2006/relationships/hyperlink" Target="http://greencons.ru/uchastniki-konsorcium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Sudarikov</dc:creator>
  <cp:lastModifiedBy>User</cp:lastModifiedBy>
  <cp:revision>2</cp:revision>
  <dcterms:created xsi:type="dcterms:W3CDTF">2021-07-09T13:40:00Z</dcterms:created>
  <dcterms:modified xsi:type="dcterms:W3CDTF">2021-07-09T13:40:00Z</dcterms:modified>
</cp:coreProperties>
</file>